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68" w:rsidRPr="00E56568" w:rsidRDefault="00E56568" w:rsidP="00E56568">
      <w:pPr>
        <w:rPr>
          <w:rFonts w:ascii="Arial" w:hAnsi="Arial" w:cs="Arial"/>
          <w:sz w:val="24"/>
          <w:szCs w:val="24"/>
        </w:rPr>
      </w:pPr>
      <w:r w:rsidRPr="00E56568">
        <w:rPr>
          <w:rFonts w:ascii="Arial" w:hAnsi="Arial" w:cs="Arial"/>
          <w:sz w:val="24"/>
          <w:szCs w:val="24"/>
        </w:rPr>
        <w:t>Psychology Department Changes</w:t>
      </w:r>
    </w:p>
    <w:p w:rsidR="00E56568" w:rsidRPr="00E56568" w:rsidRDefault="00E56568" w:rsidP="0019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highlight w:val="yellow"/>
        </w:rPr>
      </w:pPr>
    </w:p>
    <w:p w:rsidR="001978D3" w:rsidRPr="001978D3" w:rsidRDefault="00E56568" w:rsidP="0019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E56568">
        <w:rPr>
          <w:rFonts w:ascii="Arial" w:eastAsia="Times New Roman" w:hAnsi="Arial" w:cs="Arial"/>
          <w:sz w:val="24"/>
          <w:szCs w:val="24"/>
          <w:highlight w:val="yellow"/>
        </w:rPr>
        <w:t>PSY 189</w:t>
      </w:r>
      <w:r w:rsidRPr="00E56568">
        <w:rPr>
          <w:rFonts w:ascii="Arial" w:eastAsia="Times New Roman" w:hAnsi="Arial" w:cs="Arial"/>
          <w:sz w:val="24"/>
          <w:szCs w:val="24"/>
        </w:rPr>
        <w:t xml:space="preserve"> </w:t>
      </w:r>
      <w:r w:rsidR="001C4103">
        <w:rPr>
          <w:rFonts w:ascii="Arial" w:eastAsia="Times New Roman" w:hAnsi="Arial" w:cs="Arial"/>
          <w:strike/>
          <w:sz w:val="24"/>
          <w:szCs w:val="24"/>
        </w:rPr>
        <w:t>3</w:t>
      </w:r>
      <w:r w:rsidRPr="001978D3">
        <w:rPr>
          <w:rFonts w:ascii="Arial" w:eastAsia="Times New Roman" w:hAnsi="Arial" w:cs="Arial"/>
          <w:strike/>
          <w:sz w:val="24"/>
          <w:szCs w:val="24"/>
        </w:rPr>
        <w:t>1</w:t>
      </w:r>
      <w:r w:rsidR="001C4103">
        <w:rPr>
          <w:rFonts w:ascii="Arial" w:eastAsia="Times New Roman" w:hAnsi="Arial" w:cs="Arial"/>
          <w:strike/>
          <w:sz w:val="24"/>
          <w:szCs w:val="24"/>
        </w:rPr>
        <w:t>0</w:t>
      </w:r>
      <w:r w:rsidR="001978D3" w:rsidRPr="001978D3">
        <w:rPr>
          <w:rFonts w:ascii="Arial" w:eastAsia="Times New Roman" w:hAnsi="Arial" w:cs="Arial"/>
          <w:sz w:val="24"/>
          <w:szCs w:val="24"/>
        </w:rPr>
        <w:t xml:space="preserve">, Science and Pseudoscience, 3 </w:t>
      </w:r>
      <w:proofErr w:type="spellStart"/>
      <w:r w:rsidR="001978D3" w:rsidRPr="001978D3">
        <w:rPr>
          <w:rFonts w:ascii="Arial" w:eastAsia="Times New Roman" w:hAnsi="Arial" w:cs="Arial"/>
          <w:sz w:val="24"/>
          <w:szCs w:val="24"/>
        </w:rPr>
        <w:t>cr</w:t>
      </w:r>
      <w:proofErr w:type="spellEnd"/>
      <w:r w:rsidR="001978D3" w:rsidRPr="001978D3">
        <w:rPr>
          <w:rFonts w:ascii="Arial" w:eastAsia="Times New Roman" w:hAnsi="Arial" w:cs="Arial"/>
          <w:sz w:val="24"/>
          <w:szCs w:val="24"/>
        </w:rPr>
        <w:t xml:space="preserve">, 3 </w:t>
      </w:r>
      <w:proofErr w:type="spellStart"/>
      <w:r w:rsidR="001978D3" w:rsidRPr="001978D3">
        <w:rPr>
          <w:rFonts w:ascii="Arial" w:eastAsia="Times New Roman" w:hAnsi="Arial" w:cs="Arial"/>
          <w:sz w:val="24"/>
          <w:szCs w:val="24"/>
        </w:rPr>
        <w:t>cl</w:t>
      </w:r>
      <w:proofErr w:type="spellEnd"/>
      <w:r w:rsidR="001978D3" w:rsidRPr="001978D3">
        <w:rPr>
          <w:rFonts w:ascii="Arial" w:eastAsia="Times New Roman" w:hAnsi="Arial" w:cs="Arial"/>
          <w:sz w:val="24"/>
          <w:szCs w:val="24"/>
        </w:rPr>
        <w:t xml:space="preserve"> hrs</w:t>
      </w:r>
    </w:p>
    <w:p w:rsidR="00E56568" w:rsidRPr="001978D3" w:rsidRDefault="00E56568" w:rsidP="00E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trike/>
          <w:sz w:val="24"/>
          <w:szCs w:val="24"/>
        </w:rPr>
      </w:pPr>
      <w:r w:rsidRPr="001978D3">
        <w:rPr>
          <w:rFonts w:ascii="Arial" w:eastAsia="Times New Roman" w:hAnsi="Arial" w:cs="Arial"/>
          <w:strike/>
          <w:sz w:val="24"/>
          <w:szCs w:val="24"/>
        </w:rPr>
        <w:t>Prerequisite: PSY 121 or Consent of Instructor</w:t>
      </w:r>
    </w:p>
    <w:p w:rsidR="001978D3" w:rsidRPr="001978D3" w:rsidRDefault="001978D3" w:rsidP="0019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1978D3" w:rsidRPr="001978D3" w:rsidRDefault="001978D3" w:rsidP="0019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978D3">
        <w:rPr>
          <w:rFonts w:ascii="Arial" w:eastAsia="Times New Roman" w:hAnsi="Arial" w:cs="Arial"/>
          <w:sz w:val="24"/>
          <w:szCs w:val="24"/>
        </w:rPr>
        <w:t xml:space="preserve">     This course examines methods for determining whether given claims are science or pseudoscience. Several controversial topics will be explored, with emphasis on coming to objective decisions about such claims. Topics include logical fallacies, the Scientific Method, creationism, global warming and climate change, hidden codes in the Bible, Relativity theory, 9/11 Truth conspiracy claims, Dark Matter, UFO sightings, Perpetual Motion Devices, Quantum Mechanics, </w:t>
      </w:r>
      <w:r w:rsidR="0048107E">
        <w:rPr>
          <w:rFonts w:ascii="Arial" w:eastAsia="Times New Roman" w:hAnsi="Arial" w:cs="Arial"/>
          <w:sz w:val="24"/>
          <w:szCs w:val="24"/>
          <w:highlight w:val="yellow"/>
        </w:rPr>
        <w:t>Quack medical c</w:t>
      </w:r>
      <w:r w:rsidR="009A49F1" w:rsidRPr="00E56568">
        <w:rPr>
          <w:rFonts w:ascii="Arial" w:eastAsia="Times New Roman" w:hAnsi="Arial" w:cs="Arial"/>
          <w:sz w:val="24"/>
          <w:szCs w:val="24"/>
          <w:highlight w:val="yellow"/>
        </w:rPr>
        <w:t>laims</w:t>
      </w:r>
      <w:r w:rsidR="009A49F1" w:rsidRPr="00E56568">
        <w:rPr>
          <w:rFonts w:ascii="Arial" w:eastAsia="Times New Roman" w:hAnsi="Arial" w:cs="Arial"/>
          <w:sz w:val="24"/>
          <w:szCs w:val="24"/>
        </w:rPr>
        <w:t xml:space="preserve"> </w:t>
      </w:r>
      <w:r w:rsidRPr="001978D3">
        <w:rPr>
          <w:rFonts w:ascii="Arial" w:eastAsia="Times New Roman" w:hAnsi="Arial" w:cs="Arial"/>
          <w:sz w:val="24"/>
          <w:szCs w:val="24"/>
        </w:rPr>
        <w:t>and more.</w:t>
      </w:r>
    </w:p>
    <w:p w:rsidR="001978D3" w:rsidRPr="00E56568" w:rsidRDefault="001978D3">
      <w:pPr>
        <w:rPr>
          <w:rFonts w:ascii="Arial" w:hAnsi="Arial" w:cs="Arial"/>
          <w:sz w:val="24"/>
          <w:szCs w:val="24"/>
        </w:rPr>
      </w:pPr>
    </w:p>
    <w:p w:rsidR="001978D3" w:rsidRPr="00E56568" w:rsidRDefault="001978D3">
      <w:pPr>
        <w:rPr>
          <w:rFonts w:ascii="Arial" w:hAnsi="Arial" w:cs="Arial"/>
          <w:sz w:val="24"/>
          <w:szCs w:val="24"/>
        </w:rPr>
      </w:pPr>
    </w:p>
    <w:p w:rsidR="001978D3" w:rsidRPr="001978D3" w:rsidRDefault="001978D3" w:rsidP="0019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978D3">
        <w:rPr>
          <w:rFonts w:ascii="Arial" w:eastAsia="Times New Roman" w:hAnsi="Arial" w:cs="Arial"/>
          <w:sz w:val="24"/>
          <w:szCs w:val="24"/>
        </w:rPr>
        <w:t>PS</w:t>
      </w:r>
      <w:r w:rsidRPr="00E56568">
        <w:rPr>
          <w:rFonts w:ascii="Arial" w:eastAsia="Times New Roman" w:hAnsi="Arial" w:cs="Arial"/>
          <w:sz w:val="24"/>
          <w:szCs w:val="24"/>
        </w:rPr>
        <w:t>Y 335, Human Factors in Science and Engineering</w:t>
      </w:r>
      <w:r w:rsidRPr="001978D3">
        <w:rPr>
          <w:rFonts w:ascii="Arial" w:eastAsia="Times New Roman" w:hAnsi="Arial" w:cs="Arial"/>
          <w:sz w:val="24"/>
          <w:szCs w:val="24"/>
        </w:rPr>
        <w:t xml:space="preserve">, 3 </w:t>
      </w:r>
      <w:proofErr w:type="spellStart"/>
      <w:r w:rsidRPr="001978D3">
        <w:rPr>
          <w:rFonts w:ascii="Arial" w:eastAsia="Times New Roman" w:hAnsi="Arial" w:cs="Arial"/>
          <w:sz w:val="24"/>
          <w:szCs w:val="24"/>
        </w:rPr>
        <w:t>cr</w:t>
      </w:r>
      <w:proofErr w:type="spellEnd"/>
      <w:r w:rsidRPr="001978D3">
        <w:rPr>
          <w:rFonts w:ascii="Arial" w:eastAsia="Times New Roman" w:hAnsi="Arial" w:cs="Arial"/>
          <w:sz w:val="24"/>
          <w:szCs w:val="24"/>
        </w:rPr>
        <w:t xml:space="preserve">, 3 </w:t>
      </w:r>
      <w:proofErr w:type="spellStart"/>
      <w:r w:rsidRPr="001978D3">
        <w:rPr>
          <w:rFonts w:ascii="Arial" w:eastAsia="Times New Roman" w:hAnsi="Arial" w:cs="Arial"/>
          <w:sz w:val="24"/>
          <w:szCs w:val="24"/>
        </w:rPr>
        <w:t>cl</w:t>
      </w:r>
      <w:proofErr w:type="spellEnd"/>
      <w:r w:rsidRPr="001978D3">
        <w:rPr>
          <w:rFonts w:ascii="Arial" w:eastAsia="Times New Roman" w:hAnsi="Arial" w:cs="Arial"/>
          <w:sz w:val="24"/>
          <w:szCs w:val="24"/>
        </w:rPr>
        <w:t xml:space="preserve"> hrs</w:t>
      </w:r>
    </w:p>
    <w:p w:rsidR="001978D3" w:rsidRPr="00E56568" w:rsidRDefault="001978D3" w:rsidP="0019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978D3">
        <w:rPr>
          <w:rFonts w:ascii="Arial" w:eastAsia="Times New Roman" w:hAnsi="Arial" w:cs="Arial"/>
          <w:sz w:val="24"/>
          <w:szCs w:val="24"/>
        </w:rPr>
        <w:t>Prerequisite: PSY 121 or Consent of Instructor</w:t>
      </w:r>
    </w:p>
    <w:p w:rsidR="001978D3" w:rsidRPr="00E56568" w:rsidRDefault="001978D3" w:rsidP="0019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1978D3" w:rsidRPr="001978D3" w:rsidRDefault="009A49F1" w:rsidP="0019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E56568">
        <w:rPr>
          <w:rFonts w:ascii="Arial" w:eastAsia="Times New Roman" w:hAnsi="Arial" w:cs="Arial"/>
          <w:sz w:val="24"/>
          <w:szCs w:val="24"/>
        </w:rPr>
        <w:t xml:space="preserve">     </w:t>
      </w:r>
      <w:r w:rsidR="001C4103">
        <w:rPr>
          <w:rFonts w:ascii="Arial" w:eastAsia="Times New Roman" w:hAnsi="Arial" w:cs="Arial"/>
          <w:sz w:val="24"/>
          <w:szCs w:val="24"/>
        </w:rPr>
        <w:t>This course will investigate</w:t>
      </w:r>
      <w:r w:rsidR="001978D3" w:rsidRPr="00E56568">
        <w:rPr>
          <w:rFonts w:ascii="Arial" w:eastAsia="Times New Roman" w:hAnsi="Arial" w:cs="Arial"/>
          <w:sz w:val="24"/>
          <w:szCs w:val="24"/>
        </w:rPr>
        <w:t xml:space="preserve"> how human capabilities and limitations influence decision making and performance in Science and </w:t>
      </w:r>
      <w:r w:rsidR="001C4103">
        <w:rPr>
          <w:rFonts w:ascii="Arial" w:eastAsia="Times New Roman" w:hAnsi="Arial" w:cs="Arial"/>
          <w:sz w:val="24"/>
          <w:szCs w:val="24"/>
        </w:rPr>
        <w:t>Engineering. We will focus on</w:t>
      </w:r>
      <w:r w:rsidR="001978D3" w:rsidRPr="00E56568">
        <w:rPr>
          <w:rFonts w:ascii="Arial" w:eastAsia="Times New Roman" w:hAnsi="Arial" w:cs="Arial"/>
          <w:sz w:val="24"/>
          <w:szCs w:val="24"/>
        </w:rPr>
        <w:t xml:space="preserve"> how cognitive processes and biases in perception, attention, memory and problem solving influence performance. </w:t>
      </w:r>
      <w:r w:rsidR="00461129" w:rsidRPr="00E56568">
        <w:rPr>
          <w:rFonts w:ascii="Arial" w:eastAsia="Times New Roman" w:hAnsi="Arial" w:cs="Arial"/>
          <w:sz w:val="24"/>
          <w:szCs w:val="24"/>
        </w:rPr>
        <w:t>We will study examples of "human e</w:t>
      </w:r>
      <w:r w:rsidR="00461129">
        <w:rPr>
          <w:rFonts w:ascii="Arial" w:eastAsia="Times New Roman" w:hAnsi="Arial" w:cs="Arial"/>
          <w:sz w:val="24"/>
          <w:szCs w:val="24"/>
        </w:rPr>
        <w:t>rror" and ways in which error</w:t>
      </w:r>
      <w:r w:rsidR="00461129" w:rsidRPr="00E56568">
        <w:rPr>
          <w:rFonts w:ascii="Arial" w:eastAsia="Times New Roman" w:hAnsi="Arial" w:cs="Arial"/>
          <w:sz w:val="24"/>
          <w:szCs w:val="24"/>
        </w:rPr>
        <w:t xml:space="preserve"> can be averted.</w:t>
      </w:r>
      <w:r w:rsidR="00461129">
        <w:rPr>
          <w:rFonts w:ascii="Arial" w:eastAsia="Times New Roman" w:hAnsi="Arial" w:cs="Arial"/>
          <w:sz w:val="24"/>
          <w:szCs w:val="24"/>
        </w:rPr>
        <w:t xml:space="preserve"> </w:t>
      </w:r>
      <w:r w:rsidR="001978D3" w:rsidRPr="00E56568">
        <w:rPr>
          <w:rFonts w:ascii="Arial" w:eastAsia="Times New Roman" w:hAnsi="Arial" w:cs="Arial"/>
          <w:sz w:val="24"/>
          <w:szCs w:val="24"/>
        </w:rPr>
        <w:t xml:space="preserve">The class will investigate how equipment and technology may be better designed to match the cognitive and motor abilities of humans. </w:t>
      </w:r>
      <w:r w:rsidR="00461129">
        <w:rPr>
          <w:rFonts w:ascii="Arial" w:eastAsia="Times New Roman" w:hAnsi="Arial" w:cs="Arial"/>
          <w:sz w:val="24"/>
          <w:szCs w:val="24"/>
        </w:rPr>
        <w:t xml:space="preserve">Comparisons will be made between human and artificial intelligence. </w:t>
      </w:r>
    </w:p>
    <w:p w:rsidR="009A49F1" w:rsidRPr="001978D3" w:rsidRDefault="009A49F1" w:rsidP="009A4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9A49F1" w:rsidRPr="00E56568" w:rsidRDefault="009A49F1">
      <w:pPr>
        <w:rPr>
          <w:rFonts w:ascii="Arial" w:hAnsi="Arial" w:cs="Arial"/>
          <w:sz w:val="24"/>
          <w:szCs w:val="24"/>
        </w:rPr>
      </w:pPr>
    </w:p>
    <w:p w:rsidR="0048107E" w:rsidRPr="00E56568" w:rsidRDefault="00E56568">
      <w:pPr>
        <w:rPr>
          <w:rFonts w:ascii="Arial" w:hAnsi="Arial" w:cs="Arial"/>
          <w:sz w:val="24"/>
          <w:szCs w:val="24"/>
        </w:rPr>
      </w:pPr>
      <w:r w:rsidRPr="00E56568">
        <w:rPr>
          <w:rFonts w:ascii="Arial" w:hAnsi="Arial" w:cs="Arial"/>
          <w:sz w:val="24"/>
          <w:szCs w:val="24"/>
        </w:rPr>
        <w:t xml:space="preserve">The Science and Pseudoscience course has previously been approved. The course number of this course </w:t>
      </w:r>
      <w:r w:rsidR="0048107E">
        <w:rPr>
          <w:rFonts w:ascii="Arial" w:hAnsi="Arial" w:cs="Arial"/>
          <w:sz w:val="24"/>
          <w:szCs w:val="24"/>
        </w:rPr>
        <w:t xml:space="preserve">and prerequisite </w:t>
      </w:r>
      <w:r>
        <w:rPr>
          <w:rFonts w:ascii="Arial" w:hAnsi="Arial" w:cs="Arial"/>
          <w:sz w:val="24"/>
          <w:szCs w:val="24"/>
        </w:rPr>
        <w:t>is being changed, with a slight addition to the description</w:t>
      </w:r>
      <w:r w:rsidR="0048107E">
        <w:rPr>
          <w:rFonts w:ascii="Arial" w:hAnsi="Arial" w:cs="Arial"/>
          <w:sz w:val="24"/>
          <w:szCs w:val="24"/>
        </w:rPr>
        <w:t>. The Human Factors course is being added to the course catalog. It has been taught once before as a trial course.</w:t>
      </w:r>
    </w:p>
    <w:sectPr w:rsidR="0048107E" w:rsidRPr="00E56568" w:rsidSect="003D6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characterSpacingControl w:val="doNotCompress"/>
  <w:compat/>
  <w:rsids>
    <w:rsidRoot w:val="001978D3"/>
    <w:rsid w:val="001978D3"/>
    <w:rsid w:val="001C4103"/>
    <w:rsid w:val="003D6D1E"/>
    <w:rsid w:val="00461129"/>
    <w:rsid w:val="0048107E"/>
    <w:rsid w:val="009A49F1"/>
    <w:rsid w:val="00BD32BF"/>
    <w:rsid w:val="00E56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78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79489841">
      <w:bodyDiv w:val="1"/>
      <w:marLeft w:val="0"/>
      <w:marRight w:val="0"/>
      <w:marTop w:val="0"/>
      <w:marBottom w:val="0"/>
      <w:divBdr>
        <w:top w:val="none" w:sz="0" w:space="0" w:color="auto"/>
        <w:left w:val="none" w:sz="0" w:space="0" w:color="auto"/>
        <w:bottom w:val="none" w:sz="0" w:space="0" w:color="auto"/>
        <w:right w:val="none" w:sz="0" w:space="0" w:color="auto"/>
      </w:divBdr>
      <w:divsChild>
        <w:div w:id="814836451">
          <w:marLeft w:val="547"/>
          <w:marRight w:val="0"/>
          <w:marTop w:val="106"/>
          <w:marBottom w:val="0"/>
          <w:divBdr>
            <w:top w:val="none" w:sz="0" w:space="0" w:color="auto"/>
            <w:left w:val="none" w:sz="0" w:space="0" w:color="auto"/>
            <w:bottom w:val="none" w:sz="0" w:space="0" w:color="auto"/>
            <w:right w:val="none" w:sz="0" w:space="0" w:color="auto"/>
          </w:divBdr>
        </w:div>
      </w:divsChild>
    </w:div>
    <w:div w:id="16126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Samuels</dc:creator>
  <cp:keywords/>
  <dc:description/>
  <cp:lastModifiedBy>Mark Samuels</cp:lastModifiedBy>
  <cp:revision>2</cp:revision>
  <cp:lastPrinted>2013-02-13T20:45:00Z</cp:lastPrinted>
  <dcterms:created xsi:type="dcterms:W3CDTF">2013-02-13T21:21:00Z</dcterms:created>
  <dcterms:modified xsi:type="dcterms:W3CDTF">2013-02-13T21:21:00Z</dcterms:modified>
</cp:coreProperties>
</file>